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6630" w14:textId="3220F2A6" w:rsidR="00747F6D" w:rsidRPr="0022554A" w:rsidRDefault="00A155EF" w:rsidP="00747F6D">
      <w:pPr>
        <w:shd w:val="clear" w:color="auto" w:fill="FFFFFF"/>
        <w:rPr>
          <w:rFonts w:eastAsia="Times New Roman" w:cstheme="minorHAnsi"/>
          <w:b/>
          <w:bCs/>
          <w:color w:val="2E74B5" w:themeColor="accent5" w:themeShade="BF"/>
        </w:rPr>
      </w:pPr>
      <w:r w:rsidRPr="0022554A">
        <w:rPr>
          <w:rFonts w:eastAsia="Times New Roman" w:cstheme="minorHAnsi"/>
          <w:b/>
          <w:bCs/>
          <w:color w:val="2E74B5" w:themeColor="accent5" w:themeShade="BF"/>
        </w:rPr>
        <w:t xml:space="preserve">Softball Equipment </w:t>
      </w:r>
      <w:r w:rsidR="00F35ED6" w:rsidRPr="0022554A">
        <w:rPr>
          <w:rFonts w:eastAsia="Times New Roman" w:cstheme="minorHAnsi"/>
          <w:b/>
          <w:bCs/>
          <w:color w:val="2E74B5" w:themeColor="accent5" w:themeShade="BF"/>
        </w:rPr>
        <w:t xml:space="preserve">Purchasing </w:t>
      </w:r>
      <w:r w:rsidRPr="0022554A">
        <w:rPr>
          <w:rFonts w:eastAsia="Times New Roman" w:cstheme="minorHAnsi"/>
          <w:b/>
          <w:bCs/>
          <w:color w:val="2E74B5" w:themeColor="accent5" w:themeShade="BF"/>
        </w:rPr>
        <w:t>Guide</w:t>
      </w:r>
    </w:p>
    <w:p w14:paraId="76CB2AC2" w14:textId="77777777" w:rsidR="00A155EF" w:rsidRPr="0022554A" w:rsidRDefault="00A155EF" w:rsidP="00747F6D">
      <w:pPr>
        <w:shd w:val="clear" w:color="auto" w:fill="FFFFFF"/>
        <w:rPr>
          <w:rFonts w:eastAsia="Times New Roman" w:cstheme="minorHAnsi"/>
          <w:color w:val="222222"/>
        </w:rPr>
      </w:pPr>
    </w:p>
    <w:p w14:paraId="187364E6" w14:textId="350998E8" w:rsidR="00F35ED6" w:rsidRPr="0022554A" w:rsidRDefault="00A155EF" w:rsidP="00747F6D">
      <w:pPr>
        <w:shd w:val="clear" w:color="auto" w:fill="FFFFFF"/>
        <w:rPr>
          <w:rFonts w:eastAsia="Times New Roman" w:cstheme="minorHAnsi"/>
          <w:color w:val="2E74B5" w:themeColor="accent5" w:themeShade="BF"/>
        </w:rPr>
      </w:pPr>
      <w:r w:rsidRPr="0022554A">
        <w:rPr>
          <w:rFonts w:eastAsia="Times New Roman" w:cstheme="minorHAnsi"/>
          <w:color w:val="2E74B5" w:themeColor="accent5" w:themeShade="BF"/>
          <w:u w:val="single"/>
        </w:rPr>
        <w:t>Places to Purchase Equipment</w:t>
      </w:r>
      <w:r w:rsidRPr="0022554A">
        <w:rPr>
          <w:rFonts w:eastAsia="Times New Roman" w:cstheme="minorHAnsi"/>
          <w:color w:val="2E74B5" w:themeColor="accent5" w:themeShade="BF"/>
        </w:rPr>
        <w:t>:</w:t>
      </w:r>
    </w:p>
    <w:p w14:paraId="1DBDFA6E" w14:textId="348EFF8E" w:rsidR="00747F6D" w:rsidRDefault="00747F6D" w:rsidP="00F35ED6">
      <w:pPr>
        <w:shd w:val="clear" w:color="auto" w:fill="FFFFFF"/>
        <w:tabs>
          <w:tab w:val="left" w:pos="5540"/>
        </w:tabs>
        <w:rPr>
          <w:rFonts w:eastAsia="Times New Roman" w:cstheme="minorHAnsi"/>
          <w:b/>
          <w:bCs/>
          <w:color w:val="000000"/>
        </w:rPr>
      </w:pPr>
      <w:r w:rsidRPr="0022554A">
        <w:rPr>
          <w:rFonts w:eastAsia="Times New Roman" w:cstheme="minorHAnsi"/>
          <w:b/>
          <w:bCs/>
          <w:color w:val="000000"/>
        </w:rPr>
        <w:t>Dick's</w:t>
      </w:r>
      <w:r w:rsidR="00A155EF" w:rsidRPr="0022554A">
        <w:rPr>
          <w:rFonts w:eastAsia="Times New Roman" w:cstheme="minorHAnsi"/>
          <w:b/>
          <w:bCs/>
          <w:color w:val="000000"/>
        </w:rPr>
        <w:t xml:space="preserve"> </w:t>
      </w:r>
      <w:r w:rsidR="009331CF">
        <w:rPr>
          <w:rFonts w:eastAsia="Times New Roman" w:cstheme="minorHAnsi"/>
          <w:b/>
          <w:bCs/>
          <w:color w:val="000000"/>
        </w:rPr>
        <w:t>House of Sport</w:t>
      </w:r>
    </w:p>
    <w:p w14:paraId="1DF566A7" w14:textId="69FB16E3" w:rsidR="009331CF" w:rsidRPr="009331CF" w:rsidRDefault="009331CF" w:rsidP="00F35ED6">
      <w:pPr>
        <w:shd w:val="clear" w:color="auto" w:fill="FFFFFF"/>
        <w:tabs>
          <w:tab w:val="left" w:pos="5540"/>
        </w:tabs>
        <w:rPr>
          <w:rFonts w:eastAsia="Times New Roman" w:cstheme="minorHAnsi"/>
          <w:color w:val="222222"/>
        </w:rPr>
      </w:pPr>
      <w:r w:rsidRPr="009331CF">
        <w:rPr>
          <w:rFonts w:eastAsia="Times New Roman" w:cstheme="minorHAnsi"/>
          <w:color w:val="000000"/>
        </w:rPr>
        <w:t>6930 Fayetteville Rd, Durham, NC 27713</w:t>
      </w:r>
    </w:p>
    <w:p w14:paraId="021A7979" w14:textId="77777777" w:rsidR="00F11941" w:rsidRDefault="00F11941" w:rsidP="00F11941">
      <w:pPr>
        <w:shd w:val="clear" w:color="auto" w:fill="FFFFFF"/>
        <w:rPr>
          <w:rFonts w:eastAsia="Times New Roman" w:cstheme="minorHAnsi"/>
          <w:color w:val="222222"/>
        </w:rPr>
      </w:pPr>
    </w:p>
    <w:p w14:paraId="58986CFB" w14:textId="6B18A348" w:rsidR="009331CF" w:rsidRPr="009331CF" w:rsidRDefault="009331CF" w:rsidP="00F11941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9331CF">
        <w:rPr>
          <w:rFonts w:eastAsia="Times New Roman" w:cstheme="minorHAnsi"/>
          <w:b/>
          <w:bCs/>
          <w:color w:val="222222"/>
        </w:rPr>
        <w:t>Going, Going, Gone</w:t>
      </w:r>
      <w:r>
        <w:rPr>
          <w:rFonts w:eastAsia="Times New Roman" w:cstheme="minorHAnsi"/>
          <w:b/>
          <w:bCs/>
          <w:color w:val="222222"/>
        </w:rPr>
        <w:t>!</w:t>
      </w:r>
      <w:r w:rsidRPr="009331CF">
        <w:rPr>
          <w:rFonts w:eastAsia="Times New Roman" w:cstheme="minorHAnsi"/>
          <w:b/>
          <w:bCs/>
          <w:color w:val="222222"/>
        </w:rPr>
        <w:t xml:space="preserve"> (Dick’s Outlet)</w:t>
      </w:r>
    </w:p>
    <w:p w14:paraId="24F62866" w14:textId="7501F438" w:rsidR="009331CF" w:rsidRDefault="009331CF" w:rsidP="00F11941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5422 New Hope Commons Dr, Durham, NC 27707</w:t>
      </w:r>
    </w:p>
    <w:p w14:paraId="2522629B" w14:textId="77777777" w:rsidR="009331CF" w:rsidRPr="00F11941" w:rsidRDefault="009331CF" w:rsidP="00F11941">
      <w:pPr>
        <w:shd w:val="clear" w:color="auto" w:fill="FFFFFF"/>
        <w:rPr>
          <w:rFonts w:eastAsia="Times New Roman" w:cstheme="minorHAnsi"/>
          <w:color w:val="222222"/>
        </w:rPr>
      </w:pPr>
    </w:p>
    <w:p w14:paraId="63C0E835" w14:textId="6E146D9F" w:rsidR="00747F6D" w:rsidRPr="0022554A" w:rsidRDefault="00747F6D" w:rsidP="00747F6D">
      <w:pPr>
        <w:shd w:val="clear" w:color="auto" w:fill="FFFFFF"/>
        <w:rPr>
          <w:rFonts w:eastAsia="Times New Roman" w:cstheme="minorHAnsi"/>
          <w:color w:val="222222"/>
        </w:rPr>
      </w:pPr>
      <w:r w:rsidRPr="0022554A">
        <w:rPr>
          <w:rFonts w:eastAsia="Times New Roman" w:cstheme="minorHAnsi"/>
          <w:b/>
          <w:bCs/>
          <w:color w:val="222222"/>
        </w:rPr>
        <w:t>Play It Again Sports</w:t>
      </w:r>
      <w:r w:rsidRPr="0022554A">
        <w:rPr>
          <w:rFonts w:eastAsia="Times New Roman" w:cstheme="minorHAnsi"/>
          <w:color w:val="222222"/>
        </w:rPr>
        <w:t xml:space="preserve"> (near </w:t>
      </w:r>
      <w:r w:rsidR="009331CF">
        <w:rPr>
          <w:rFonts w:eastAsia="Times New Roman" w:cstheme="minorHAnsi"/>
          <w:color w:val="222222"/>
        </w:rPr>
        <w:t xml:space="preserve">Going, Going, </w:t>
      </w:r>
      <w:proofErr w:type="gramStart"/>
      <w:r w:rsidR="009331CF">
        <w:rPr>
          <w:rFonts w:eastAsia="Times New Roman" w:cstheme="minorHAnsi"/>
          <w:color w:val="222222"/>
        </w:rPr>
        <w:t>Gone</w:t>
      </w:r>
      <w:proofErr w:type="gramEnd"/>
      <w:r w:rsidR="009331CF">
        <w:rPr>
          <w:rFonts w:eastAsia="Times New Roman" w:cstheme="minorHAnsi"/>
          <w:color w:val="222222"/>
        </w:rPr>
        <w:t>!</w:t>
      </w:r>
      <w:r w:rsidR="00F35ED6" w:rsidRPr="0022554A">
        <w:rPr>
          <w:rFonts w:eastAsia="Times New Roman" w:cstheme="minorHAnsi"/>
          <w:color w:val="222222"/>
        </w:rPr>
        <w:t xml:space="preserve"> -</w:t>
      </w:r>
      <w:r w:rsidRPr="0022554A">
        <w:rPr>
          <w:rFonts w:eastAsia="Times New Roman" w:cstheme="minorHAnsi"/>
          <w:color w:val="222222"/>
        </w:rPr>
        <w:t xml:space="preserve"> gently used sports gear):</w:t>
      </w:r>
    </w:p>
    <w:p w14:paraId="7A992333" w14:textId="521A7F79" w:rsidR="00747F6D" w:rsidRPr="0022554A" w:rsidRDefault="00F35ED6" w:rsidP="00F35ED6">
      <w:pPr>
        <w:shd w:val="clear" w:color="auto" w:fill="FFFFFF"/>
        <w:rPr>
          <w:rFonts w:eastAsia="Times New Roman" w:cstheme="minorHAnsi"/>
          <w:color w:val="222222"/>
        </w:rPr>
      </w:pPr>
      <w:r w:rsidRPr="0022554A">
        <w:rPr>
          <w:rFonts w:eastAsia="Times New Roman" w:cstheme="minorHAnsi"/>
          <w:color w:val="202124"/>
        </w:rPr>
        <w:t>5318</w:t>
      </w:r>
      <w:r w:rsidR="00747F6D" w:rsidRPr="0022554A">
        <w:rPr>
          <w:rFonts w:eastAsia="Times New Roman" w:cstheme="minorHAnsi"/>
          <w:color w:val="202124"/>
        </w:rPr>
        <w:t xml:space="preserve"> Hope Commons Blvd Ext, Durham, NC 27707</w:t>
      </w:r>
    </w:p>
    <w:p w14:paraId="7B20028D" w14:textId="002DD92C" w:rsidR="00F35ED6" w:rsidRPr="0022554A" w:rsidRDefault="00F35ED6" w:rsidP="00747F6D">
      <w:pPr>
        <w:shd w:val="clear" w:color="auto" w:fill="FFFFFF"/>
        <w:rPr>
          <w:rFonts w:eastAsia="Times New Roman" w:cstheme="minorHAnsi"/>
          <w:color w:val="0000FF"/>
        </w:rPr>
      </w:pPr>
    </w:p>
    <w:p w14:paraId="4633AC82" w14:textId="52AD6A40" w:rsidR="00F35ED6" w:rsidRPr="0022554A" w:rsidRDefault="002F4156" w:rsidP="00F35ED6">
      <w:pPr>
        <w:shd w:val="clear" w:color="auto" w:fill="FFFFFF"/>
        <w:rPr>
          <w:rFonts w:eastAsia="Times New Roman" w:cstheme="minorHAnsi"/>
          <w:color w:val="2E74B5" w:themeColor="accent5" w:themeShade="BF"/>
          <w:u w:val="single"/>
        </w:rPr>
      </w:pPr>
      <w:r w:rsidRPr="0022554A">
        <w:rPr>
          <w:rFonts w:eastAsia="Times New Roman" w:cstheme="minorHAnsi"/>
          <w:color w:val="2E74B5" w:themeColor="accent5" w:themeShade="BF"/>
          <w:u w:val="single"/>
        </w:rPr>
        <w:t>Required Items for Each Player</w:t>
      </w:r>
      <w:r w:rsidR="00F35ED6" w:rsidRPr="0022554A">
        <w:rPr>
          <w:rFonts w:eastAsia="Times New Roman" w:cstheme="minorHAnsi"/>
          <w:color w:val="2E74B5" w:themeColor="accent5" w:themeShade="BF"/>
          <w:u w:val="single"/>
        </w:rPr>
        <w:t>:</w:t>
      </w:r>
    </w:p>
    <w:p w14:paraId="00CBA4D7" w14:textId="5CB27D50" w:rsidR="00F35ED6" w:rsidRPr="0022554A" w:rsidRDefault="00747F6D" w:rsidP="00F35ED6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000000"/>
        </w:rPr>
        <w:t xml:space="preserve">Softball </w:t>
      </w:r>
      <w:r w:rsidR="00D52BCE" w:rsidRPr="0022554A">
        <w:rPr>
          <w:rFonts w:eastAsia="Times New Roman" w:cstheme="minorHAnsi"/>
          <w:color w:val="000000"/>
        </w:rPr>
        <w:t>G</w:t>
      </w:r>
      <w:r w:rsidRPr="0022554A">
        <w:rPr>
          <w:rFonts w:eastAsia="Times New Roman" w:cstheme="minorHAnsi"/>
          <w:color w:val="000000"/>
        </w:rPr>
        <w:t>love</w:t>
      </w:r>
    </w:p>
    <w:p w14:paraId="38A54003" w14:textId="77777777" w:rsidR="00F35ED6" w:rsidRPr="0022554A" w:rsidRDefault="00747F6D" w:rsidP="00F35ED6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000000"/>
        </w:rPr>
        <w:t>Face Guard</w:t>
      </w:r>
    </w:p>
    <w:p w14:paraId="1C6A0027" w14:textId="2D1D123D" w:rsidR="00D52BCE" w:rsidRPr="0022554A" w:rsidRDefault="00D52BCE" w:rsidP="00F35ED6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000000"/>
        </w:rPr>
        <w:t>Uniform Accessories (coach will provide more information on color to purchase):</w:t>
      </w:r>
    </w:p>
    <w:p w14:paraId="2A96C363" w14:textId="43CF1E54" w:rsidR="00747F6D" w:rsidRPr="0022554A" w:rsidRDefault="00747F6D" w:rsidP="00D52BCE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000000"/>
        </w:rPr>
        <w:t xml:space="preserve">Softball </w:t>
      </w:r>
      <w:r w:rsidR="00D52BCE" w:rsidRPr="0022554A">
        <w:rPr>
          <w:rFonts w:eastAsia="Times New Roman" w:cstheme="minorHAnsi"/>
          <w:color w:val="000000"/>
        </w:rPr>
        <w:t>P</w:t>
      </w:r>
      <w:r w:rsidRPr="0022554A">
        <w:rPr>
          <w:rFonts w:eastAsia="Times New Roman" w:cstheme="minorHAnsi"/>
          <w:color w:val="000000"/>
        </w:rPr>
        <w:t xml:space="preserve">ants </w:t>
      </w:r>
    </w:p>
    <w:p w14:paraId="7BCB4E09" w14:textId="357A7698" w:rsidR="00D52BCE" w:rsidRPr="0022554A" w:rsidRDefault="00D52BCE" w:rsidP="00D52BCE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000000"/>
        </w:rPr>
        <w:t>Belt (if needed for pant style)</w:t>
      </w:r>
    </w:p>
    <w:p w14:paraId="25F37BE1" w14:textId="4E642A50" w:rsidR="00D52BCE" w:rsidRPr="0022554A" w:rsidRDefault="00D52BCE" w:rsidP="00D52BCE">
      <w:pPr>
        <w:pStyle w:val="ListParagraph"/>
        <w:numPr>
          <w:ilvl w:val="1"/>
          <w:numId w:val="6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000000"/>
        </w:rPr>
        <w:t>Socks</w:t>
      </w:r>
    </w:p>
    <w:p w14:paraId="1FF0B34B" w14:textId="77777777" w:rsidR="00F35ED6" w:rsidRPr="0022554A" w:rsidRDefault="00F35ED6" w:rsidP="00747F6D">
      <w:pPr>
        <w:shd w:val="clear" w:color="auto" w:fill="FFFFFF"/>
        <w:rPr>
          <w:rFonts w:eastAsia="Times New Roman" w:cstheme="minorHAnsi"/>
          <w:b/>
          <w:bCs/>
          <w:color w:val="0000FF"/>
        </w:rPr>
      </w:pPr>
    </w:p>
    <w:p w14:paraId="6109DEA2" w14:textId="7C1FCC39" w:rsidR="00D52BCE" w:rsidRPr="0022554A" w:rsidRDefault="00F35ED6" w:rsidP="00D52BCE">
      <w:pPr>
        <w:shd w:val="clear" w:color="auto" w:fill="FFFFFF"/>
        <w:rPr>
          <w:rFonts w:eastAsia="Times New Roman" w:cstheme="minorHAnsi"/>
          <w:color w:val="2E74B5" w:themeColor="accent5" w:themeShade="BF"/>
          <w:u w:val="single"/>
        </w:rPr>
      </w:pPr>
      <w:r w:rsidRPr="0022554A">
        <w:rPr>
          <w:rFonts w:eastAsia="Times New Roman" w:cstheme="minorHAnsi"/>
          <w:color w:val="2E74B5" w:themeColor="accent5" w:themeShade="BF"/>
          <w:u w:val="single"/>
        </w:rPr>
        <w:t xml:space="preserve">Items </w:t>
      </w:r>
      <w:r w:rsidR="00D52BCE" w:rsidRPr="0022554A">
        <w:rPr>
          <w:rFonts w:eastAsia="Times New Roman" w:cstheme="minorHAnsi"/>
          <w:color w:val="2E74B5" w:themeColor="accent5" w:themeShade="BF"/>
          <w:u w:val="single"/>
        </w:rPr>
        <w:t>that SDLL will provide to each team</w:t>
      </w:r>
      <w:r w:rsidR="00747F6D" w:rsidRPr="0022554A">
        <w:rPr>
          <w:rFonts w:eastAsia="Times New Roman" w:cstheme="minorHAnsi"/>
          <w:color w:val="2E74B5" w:themeColor="accent5" w:themeShade="BF"/>
          <w:u w:val="single"/>
        </w:rPr>
        <w:t xml:space="preserve">, but many </w:t>
      </w:r>
      <w:r w:rsidR="00D52BCE" w:rsidRPr="0022554A">
        <w:rPr>
          <w:rFonts w:eastAsia="Times New Roman" w:cstheme="minorHAnsi"/>
          <w:color w:val="2E74B5" w:themeColor="accent5" w:themeShade="BF"/>
          <w:u w:val="single"/>
        </w:rPr>
        <w:t>players</w:t>
      </w:r>
      <w:r w:rsidR="00747F6D" w:rsidRPr="0022554A">
        <w:rPr>
          <w:rFonts w:eastAsia="Times New Roman" w:cstheme="minorHAnsi"/>
          <w:color w:val="2E74B5" w:themeColor="accent5" w:themeShade="BF"/>
          <w:u w:val="single"/>
        </w:rPr>
        <w:t> prefer to have their own:</w:t>
      </w:r>
    </w:p>
    <w:p w14:paraId="535949D1" w14:textId="748D3443" w:rsidR="00D52BCE" w:rsidRPr="0022554A" w:rsidRDefault="00747F6D" w:rsidP="00D52BCE">
      <w:pPr>
        <w:pStyle w:val="ListParagraph"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E74B5" w:themeColor="accent5" w:themeShade="BF"/>
        </w:rPr>
      </w:pPr>
      <w:r w:rsidRPr="0022554A">
        <w:rPr>
          <w:rFonts w:eastAsia="Times New Roman" w:cstheme="minorHAnsi"/>
          <w:color w:val="222222"/>
        </w:rPr>
        <w:t>Batting Helmet</w:t>
      </w:r>
    </w:p>
    <w:p w14:paraId="6635BAE8" w14:textId="6A91CF96" w:rsidR="00D52BCE" w:rsidRPr="0022554A" w:rsidRDefault="00747F6D" w:rsidP="00D52BCE">
      <w:pPr>
        <w:pStyle w:val="ListParagraph"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E74B5" w:themeColor="accent5" w:themeShade="BF"/>
        </w:rPr>
      </w:pPr>
      <w:r w:rsidRPr="0022554A">
        <w:rPr>
          <w:rFonts w:eastAsia="Times New Roman" w:cstheme="minorHAnsi"/>
          <w:color w:val="222222"/>
        </w:rPr>
        <w:t xml:space="preserve">Softball </w:t>
      </w:r>
      <w:r w:rsidR="00D52BCE" w:rsidRPr="0022554A">
        <w:rPr>
          <w:rFonts w:eastAsia="Times New Roman" w:cstheme="minorHAnsi"/>
          <w:color w:val="222222"/>
        </w:rPr>
        <w:t>B</w:t>
      </w:r>
      <w:r w:rsidRPr="0022554A">
        <w:rPr>
          <w:rFonts w:eastAsia="Times New Roman" w:cstheme="minorHAnsi"/>
          <w:color w:val="222222"/>
        </w:rPr>
        <w:t>at </w:t>
      </w:r>
    </w:p>
    <w:p w14:paraId="5CD635D8" w14:textId="66E44179" w:rsidR="00747F6D" w:rsidRPr="0022554A" w:rsidRDefault="00747F6D" w:rsidP="00D52BCE">
      <w:pPr>
        <w:pStyle w:val="ListParagraph"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E74B5" w:themeColor="accent5" w:themeShade="BF"/>
        </w:rPr>
      </w:pPr>
      <w:r w:rsidRPr="0022554A">
        <w:rPr>
          <w:rFonts w:eastAsia="Times New Roman" w:cstheme="minorHAnsi"/>
          <w:color w:val="222222"/>
        </w:rPr>
        <w:t>Catcher</w:t>
      </w:r>
      <w:r w:rsidR="00C644C8" w:rsidRPr="0022554A">
        <w:rPr>
          <w:rFonts w:eastAsia="Times New Roman" w:cstheme="minorHAnsi"/>
          <w:color w:val="222222"/>
        </w:rPr>
        <w:t>’s</w:t>
      </w:r>
      <w:r w:rsidRPr="0022554A">
        <w:rPr>
          <w:rFonts w:eastAsia="Times New Roman" w:cstheme="minorHAnsi"/>
          <w:color w:val="222222"/>
        </w:rPr>
        <w:t xml:space="preserve"> </w:t>
      </w:r>
      <w:r w:rsidR="00C644C8" w:rsidRPr="0022554A">
        <w:rPr>
          <w:rFonts w:eastAsia="Times New Roman" w:cstheme="minorHAnsi"/>
          <w:color w:val="222222"/>
        </w:rPr>
        <w:t>G</w:t>
      </w:r>
      <w:r w:rsidRPr="0022554A">
        <w:rPr>
          <w:rFonts w:eastAsia="Times New Roman" w:cstheme="minorHAnsi"/>
          <w:color w:val="222222"/>
        </w:rPr>
        <w:t>ear</w:t>
      </w:r>
      <w:r w:rsidR="00C644C8" w:rsidRPr="0022554A">
        <w:rPr>
          <w:rFonts w:eastAsia="Times New Roman" w:cstheme="minorHAnsi"/>
          <w:color w:val="222222"/>
        </w:rPr>
        <w:t xml:space="preserve"> (please wait to see if your child takes interest in catching)</w:t>
      </w:r>
    </w:p>
    <w:p w14:paraId="3DC301E4" w14:textId="77777777" w:rsidR="00D52BCE" w:rsidRPr="0022554A" w:rsidRDefault="00D52BCE" w:rsidP="00D52BCE">
      <w:pPr>
        <w:shd w:val="clear" w:color="auto" w:fill="FFFFFF"/>
        <w:rPr>
          <w:rFonts w:eastAsia="Times New Roman" w:cstheme="minorHAnsi"/>
          <w:color w:val="2E74B5" w:themeColor="accent5" w:themeShade="BF"/>
        </w:rPr>
      </w:pPr>
    </w:p>
    <w:p w14:paraId="4E789A9A" w14:textId="77777777" w:rsidR="00C644C8" w:rsidRPr="0022554A" w:rsidRDefault="00C644C8" w:rsidP="00C644C8">
      <w:pPr>
        <w:shd w:val="clear" w:color="auto" w:fill="FFFFFF"/>
        <w:rPr>
          <w:rFonts w:eastAsia="Times New Roman" w:cstheme="minorHAnsi"/>
          <w:color w:val="2E74B5" w:themeColor="accent5" w:themeShade="BF"/>
          <w:u w:val="single"/>
        </w:rPr>
      </w:pPr>
      <w:r w:rsidRPr="0022554A">
        <w:rPr>
          <w:rFonts w:eastAsia="Times New Roman" w:cstheme="minorHAnsi"/>
          <w:color w:val="2E74B5" w:themeColor="accent5" w:themeShade="BF"/>
          <w:u w:val="single"/>
        </w:rPr>
        <w:t>Optional items that many players like to have:</w:t>
      </w:r>
    </w:p>
    <w:p w14:paraId="3F985843" w14:textId="6E5EA725" w:rsidR="00C644C8" w:rsidRPr="0022554A" w:rsidRDefault="00C644C8" w:rsidP="00C644C8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222222"/>
        </w:rPr>
        <w:t>Cleats – MUST be plastic</w:t>
      </w:r>
      <w:r w:rsidR="0022554A" w:rsidRPr="0022554A">
        <w:rPr>
          <w:rFonts w:eastAsia="Times New Roman" w:cstheme="minorHAnsi"/>
          <w:color w:val="222222"/>
        </w:rPr>
        <w:t xml:space="preserve"> unless player is in Seniors Division (ages 13-16)</w:t>
      </w:r>
    </w:p>
    <w:p w14:paraId="1ACA2F30" w14:textId="527ED24A" w:rsidR="00747F6D" w:rsidRPr="0022554A" w:rsidRDefault="00747F6D" w:rsidP="00C644C8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FF"/>
        </w:rPr>
      </w:pPr>
      <w:r w:rsidRPr="0022554A">
        <w:rPr>
          <w:rFonts w:eastAsia="Times New Roman" w:cstheme="minorHAnsi"/>
          <w:color w:val="222222"/>
        </w:rPr>
        <w:t>Batting Glove</w:t>
      </w:r>
      <w:r w:rsidR="00C644C8" w:rsidRPr="0022554A">
        <w:rPr>
          <w:rFonts w:eastAsia="Times New Roman" w:cstheme="minorHAnsi"/>
          <w:color w:val="222222"/>
        </w:rPr>
        <w:t>s</w:t>
      </w:r>
    </w:p>
    <w:p w14:paraId="20E3C698" w14:textId="5D4668D8" w:rsidR="00E24121" w:rsidRPr="0022554A" w:rsidRDefault="00E24121" w:rsidP="00747F6D">
      <w:pPr>
        <w:shd w:val="clear" w:color="auto" w:fill="FFFFFF"/>
        <w:rPr>
          <w:rFonts w:eastAsia="Times New Roman" w:cstheme="minorHAnsi"/>
          <w:color w:val="222222"/>
        </w:rPr>
      </w:pPr>
    </w:p>
    <w:p w14:paraId="71310613" w14:textId="28F57153" w:rsidR="00E24121" w:rsidRPr="0022554A" w:rsidRDefault="00E24121" w:rsidP="00747F6D">
      <w:pPr>
        <w:shd w:val="clear" w:color="auto" w:fill="FFFFFF"/>
        <w:rPr>
          <w:rFonts w:eastAsia="Times New Roman" w:cstheme="minorHAnsi"/>
          <w:color w:val="2E74B5" w:themeColor="accent5" w:themeShade="BF"/>
          <w:u w:val="single"/>
        </w:rPr>
      </w:pPr>
      <w:r w:rsidRPr="0022554A">
        <w:rPr>
          <w:rFonts w:eastAsia="Times New Roman" w:cstheme="minorHAnsi"/>
          <w:color w:val="2E74B5" w:themeColor="accent5" w:themeShade="BF"/>
          <w:u w:val="single"/>
        </w:rPr>
        <w:t>Don’t know where to start with purchasing equipment? Helpful Links:</w:t>
      </w:r>
    </w:p>
    <w:p w14:paraId="026FE62D" w14:textId="77777777" w:rsidR="0022554A" w:rsidRPr="0022554A" w:rsidRDefault="00E24121" w:rsidP="0022554A">
      <w:pPr>
        <w:pStyle w:val="ListParagraph"/>
        <w:numPr>
          <w:ilvl w:val="0"/>
          <w:numId w:val="9"/>
        </w:numPr>
        <w:shd w:val="clear" w:color="auto" w:fill="FFFFFF"/>
        <w:rPr>
          <w:rStyle w:val="Hyperlink"/>
          <w:rFonts w:eastAsia="Times New Roman" w:cstheme="minorHAnsi"/>
          <w:color w:val="222222"/>
          <w:u w:val="none"/>
        </w:rPr>
      </w:pPr>
      <w:hyperlink r:id="rId5" w:history="1">
        <w:r w:rsidRPr="0022554A">
          <w:rPr>
            <w:rStyle w:val="Hyperlink"/>
            <w:rFonts w:eastAsia="Times New Roman" w:cstheme="minorHAnsi"/>
          </w:rPr>
          <w:t>Bat Purchasing Guide</w:t>
        </w:r>
      </w:hyperlink>
    </w:p>
    <w:p w14:paraId="7C00A8C8" w14:textId="38DC7C27" w:rsidR="00E24121" w:rsidRPr="0022554A" w:rsidRDefault="0022554A" w:rsidP="0022554A">
      <w:pPr>
        <w:pStyle w:val="ListParagraph"/>
        <w:numPr>
          <w:ilvl w:val="1"/>
          <w:numId w:val="9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22554A">
        <w:rPr>
          <w:rFonts w:eastAsia="Times New Roman" w:cstheme="minorHAnsi"/>
          <w:color w:val="000000" w:themeColor="text1"/>
        </w:rPr>
        <w:t>Per Little League Softball Rule 1.10 – “The bat must be a softball bat which meets Little League specifications and standards as noted in this rule. It shall be a smooth, rounded stick and made of wood or a material tested and proved acceptable to Little League standards. The bat shall be no more than 33 inches (34 inches for </w:t>
      </w:r>
      <w:r w:rsidRPr="0022554A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Junior/Senior League</w:t>
      </w:r>
      <w:r w:rsidRPr="0022554A">
        <w:rPr>
          <w:rFonts w:eastAsia="Times New Roman" w:cstheme="minorHAnsi"/>
          <w:color w:val="000000" w:themeColor="text1"/>
        </w:rPr>
        <w:t>) in length, not more than two and one-quarter (2¼) inches in diameter, and if wood, not less than fifteen-sixteenth (15/16) inches in diameter (7/8 inch for bats less than 30 inches) at its smallest part. Non-wood bats shall be printed with a BPF (bat performance factor) of 1.20. Bats may be taped or fitted with a sleeve for a distance not exceeding 16 inches from the small end. Colored bats are acceptable. A non-wood bat must have a grip of cork, tape, or composition material, and must extend a minimum of 10 inches from the small end. Slippery tape or similar material is prohibited.”</w:t>
      </w:r>
    </w:p>
    <w:p w14:paraId="600E4608" w14:textId="77777777" w:rsidR="00E24121" w:rsidRPr="0022554A" w:rsidRDefault="00E24121" w:rsidP="00E24121">
      <w:pPr>
        <w:pStyle w:val="ListParagraph"/>
        <w:shd w:val="clear" w:color="auto" w:fill="FFFFFF"/>
        <w:ind w:left="1440"/>
        <w:rPr>
          <w:rFonts w:eastAsia="Times New Roman" w:cstheme="minorHAnsi"/>
          <w:color w:val="222222"/>
        </w:rPr>
      </w:pPr>
    </w:p>
    <w:p w14:paraId="5CA4B707" w14:textId="616DE6FB" w:rsidR="00E24121" w:rsidRPr="0022554A" w:rsidRDefault="00E24121" w:rsidP="00E24121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theme="minorHAnsi"/>
          <w:color w:val="222222"/>
        </w:rPr>
      </w:pPr>
      <w:hyperlink r:id="rId6" w:history="1">
        <w:r w:rsidRPr="0022554A">
          <w:rPr>
            <w:rStyle w:val="Hyperlink"/>
            <w:rFonts w:eastAsia="Times New Roman" w:cstheme="minorHAnsi"/>
          </w:rPr>
          <w:t>Batting Helmet Purchasing Guide</w:t>
        </w:r>
      </w:hyperlink>
    </w:p>
    <w:p w14:paraId="5FBA2730" w14:textId="55EB645C" w:rsidR="00E24121" w:rsidRPr="0022554A" w:rsidRDefault="00E24121" w:rsidP="00E24121">
      <w:pPr>
        <w:shd w:val="clear" w:color="auto" w:fill="FFFFFF"/>
        <w:rPr>
          <w:rFonts w:eastAsia="Times New Roman" w:cstheme="minorHAnsi"/>
          <w:color w:val="222222"/>
        </w:rPr>
      </w:pPr>
    </w:p>
    <w:p w14:paraId="427605F2" w14:textId="2D4C60DE" w:rsidR="00E24121" w:rsidRPr="0022554A" w:rsidRDefault="00E24121" w:rsidP="00E24121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theme="minorHAnsi"/>
          <w:color w:val="222222"/>
        </w:rPr>
      </w:pPr>
      <w:hyperlink r:id="rId7" w:history="1">
        <w:r w:rsidRPr="0022554A">
          <w:rPr>
            <w:rStyle w:val="Hyperlink"/>
            <w:rFonts w:eastAsia="Times New Roman" w:cstheme="minorHAnsi"/>
          </w:rPr>
          <w:t>Fielding Face Mask Purchasing Guide</w:t>
        </w:r>
      </w:hyperlink>
    </w:p>
    <w:p w14:paraId="3325C7FB" w14:textId="77777777" w:rsidR="00E24121" w:rsidRPr="0022554A" w:rsidRDefault="00E24121" w:rsidP="00E24121">
      <w:pPr>
        <w:pStyle w:val="ListParagraph"/>
        <w:rPr>
          <w:rFonts w:eastAsia="Times New Roman" w:cstheme="minorHAnsi"/>
          <w:color w:val="222222"/>
        </w:rPr>
      </w:pPr>
    </w:p>
    <w:p w14:paraId="1A84A788" w14:textId="386DDAE7" w:rsidR="000C2B68" w:rsidRPr="0022554A" w:rsidRDefault="00E24121" w:rsidP="000C2B68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theme="minorHAnsi"/>
          <w:color w:val="222222"/>
        </w:rPr>
      </w:pPr>
      <w:hyperlink r:id="rId8" w:history="1">
        <w:r w:rsidRPr="0022554A">
          <w:rPr>
            <w:rStyle w:val="Hyperlink"/>
            <w:rFonts w:eastAsia="Times New Roman" w:cstheme="minorHAnsi"/>
          </w:rPr>
          <w:t>Glove Purchasing Guide</w:t>
        </w:r>
      </w:hyperlink>
    </w:p>
    <w:p w14:paraId="637ABD5D" w14:textId="40B32FA3" w:rsidR="00E45411" w:rsidRPr="0022554A" w:rsidRDefault="000C2B68" w:rsidP="00E45411">
      <w:pPr>
        <w:pStyle w:val="ListParagraph"/>
        <w:numPr>
          <w:ilvl w:val="1"/>
          <w:numId w:val="9"/>
        </w:numPr>
        <w:shd w:val="clear" w:color="auto" w:fill="FFFFFF"/>
        <w:rPr>
          <w:rFonts w:eastAsia="Times New Roman" w:cstheme="minorHAnsi"/>
          <w:color w:val="222222"/>
        </w:rPr>
      </w:pPr>
      <w:r w:rsidRPr="0022554A">
        <w:rPr>
          <w:rFonts w:eastAsia="Times New Roman" w:cstheme="minorHAnsi"/>
          <w:color w:val="222222"/>
        </w:rPr>
        <w:t>Graphic on recommendations for glove sizing:</w:t>
      </w:r>
    </w:p>
    <w:p w14:paraId="35374FCA" w14:textId="77777777" w:rsidR="006F6182" w:rsidRPr="0022554A" w:rsidRDefault="006F6182" w:rsidP="006F6182">
      <w:pPr>
        <w:pStyle w:val="ListParagraph"/>
        <w:shd w:val="clear" w:color="auto" w:fill="FFFFFF"/>
        <w:ind w:left="1440"/>
        <w:rPr>
          <w:rFonts w:eastAsia="Times New Roman" w:cstheme="minorHAnsi"/>
          <w:color w:val="222222"/>
        </w:rPr>
      </w:pPr>
    </w:p>
    <w:p w14:paraId="3B5BC680" w14:textId="1046C549" w:rsidR="006945BF" w:rsidRPr="003B07C4" w:rsidRDefault="000C2B68" w:rsidP="003B07C4">
      <w:pPr>
        <w:shd w:val="clear" w:color="auto" w:fill="FFFFFF"/>
        <w:jc w:val="center"/>
        <w:rPr>
          <w:rFonts w:eastAsia="Times New Roman" w:cstheme="minorHAnsi"/>
          <w:color w:val="222222"/>
          <w:sz w:val="22"/>
          <w:szCs w:val="22"/>
        </w:rPr>
      </w:pPr>
      <w:r>
        <w:rPr>
          <w:noProof/>
        </w:rPr>
        <w:drawing>
          <wp:inline distT="0" distB="0" distL="0" distR="0" wp14:anchorId="79A87A9B" wp14:editId="0E66A88C">
            <wp:extent cx="5591710" cy="1600200"/>
            <wp:effectExtent l="0" t="0" r="0" b="0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285" cy="16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5BF" w:rsidRPr="003B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1F7"/>
    <w:multiLevelType w:val="multilevel"/>
    <w:tmpl w:val="051C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1895"/>
    <w:multiLevelType w:val="multilevel"/>
    <w:tmpl w:val="99A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537C4"/>
    <w:multiLevelType w:val="hybridMultilevel"/>
    <w:tmpl w:val="9FF62A36"/>
    <w:lvl w:ilvl="0" w:tplc="33FEE248">
      <w:start w:val="5318"/>
      <w:numFmt w:val="decimal"/>
      <w:lvlText w:val="%1"/>
      <w:lvlJc w:val="left"/>
      <w:pPr>
        <w:ind w:left="840" w:hanging="48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7639"/>
    <w:multiLevelType w:val="hybridMultilevel"/>
    <w:tmpl w:val="4D6A737C"/>
    <w:lvl w:ilvl="0" w:tplc="DB3A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5566"/>
    <w:multiLevelType w:val="hybridMultilevel"/>
    <w:tmpl w:val="00F8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5E3D"/>
    <w:multiLevelType w:val="hybridMultilevel"/>
    <w:tmpl w:val="182228EC"/>
    <w:lvl w:ilvl="0" w:tplc="DB3A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A5F68"/>
    <w:multiLevelType w:val="multilevel"/>
    <w:tmpl w:val="ED2C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E0089"/>
    <w:multiLevelType w:val="hybridMultilevel"/>
    <w:tmpl w:val="5F48B0A4"/>
    <w:lvl w:ilvl="0" w:tplc="DB3A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10DD3"/>
    <w:multiLevelType w:val="hybridMultilevel"/>
    <w:tmpl w:val="30D24D58"/>
    <w:lvl w:ilvl="0" w:tplc="DB3A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418702">
    <w:abstractNumId w:val="0"/>
  </w:num>
  <w:num w:numId="2" w16cid:durableId="1641306337">
    <w:abstractNumId w:val="6"/>
  </w:num>
  <w:num w:numId="3" w16cid:durableId="51657595">
    <w:abstractNumId w:val="1"/>
  </w:num>
  <w:num w:numId="4" w16cid:durableId="556741896">
    <w:abstractNumId w:val="4"/>
  </w:num>
  <w:num w:numId="5" w16cid:durableId="1691905218">
    <w:abstractNumId w:val="2"/>
  </w:num>
  <w:num w:numId="6" w16cid:durableId="1945455584">
    <w:abstractNumId w:val="3"/>
  </w:num>
  <w:num w:numId="7" w16cid:durableId="479804895">
    <w:abstractNumId w:val="7"/>
  </w:num>
  <w:num w:numId="8" w16cid:durableId="686444780">
    <w:abstractNumId w:val="5"/>
  </w:num>
  <w:num w:numId="9" w16cid:durableId="106784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6D"/>
    <w:rsid w:val="00041777"/>
    <w:rsid w:val="000642E9"/>
    <w:rsid w:val="000C2B68"/>
    <w:rsid w:val="00132DCE"/>
    <w:rsid w:val="00194AE1"/>
    <w:rsid w:val="0022554A"/>
    <w:rsid w:val="002F4156"/>
    <w:rsid w:val="00305AAE"/>
    <w:rsid w:val="003B07C4"/>
    <w:rsid w:val="00471202"/>
    <w:rsid w:val="005A069D"/>
    <w:rsid w:val="006945BF"/>
    <w:rsid w:val="006B45B0"/>
    <w:rsid w:val="006F6182"/>
    <w:rsid w:val="00747F6D"/>
    <w:rsid w:val="008B5366"/>
    <w:rsid w:val="009331CF"/>
    <w:rsid w:val="00A155EF"/>
    <w:rsid w:val="00C644C8"/>
    <w:rsid w:val="00D52BCE"/>
    <w:rsid w:val="00E24121"/>
    <w:rsid w:val="00E45411"/>
    <w:rsid w:val="00F11941"/>
    <w:rsid w:val="00F3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CD197"/>
  <w15:chartTrackingRefBased/>
  <w15:docId w15:val="{2835CC5E-0FB2-7A41-81A2-0D512C1C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55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F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5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5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2B6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2554A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2255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5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ps.dickssportinggoods.com/sports-and-activities/softball/choosing-the-right-softball-glo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ips.dickssportinggoods.com/sports-and-activities/softball/know-softball-fielding-facegua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ips.dickssportinggoods.com/sports-and-activities/softball/buy-softball-batting-helm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tips.dickssportinggoods.com/sports-and-activities/softball/buy-youth-softball-bat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dn2.sportngin.com/attachments/document/0138/1156/Softball-gloves-Buyers-guide-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2075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Oonk</dc:creator>
  <cp:keywords/>
  <dc:description/>
  <cp:lastModifiedBy>Kelsey Oonk</cp:lastModifiedBy>
  <cp:revision>5</cp:revision>
  <dcterms:created xsi:type="dcterms:W3CDTF">2022-12-29T16:25:00Z</dcterms:created>
  <dcterms:modified xsi:type="dcterms:W3CDTF">2026-01-18T16:12:00Z</dcterms:modified>
</cp:coreProperties>
</file>